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charts/chart33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charts/chart34.xml" ContentType="application/vnd.openxmlformats-officedocument.drawingml.chart+xml"/>
  <Override PartName="/word/charts/style34.xml" ContentType="application/vnd.ms-office.chartstyle+xml"/>
  <Override PartName="/word/charts/colors34.xml" ContentType="application/vnd.ms-office.chartcolorstyle+xml"/>
  <Override PartName="/word/charts/chart35.xml" ContentType="application/vnd.openxmlformats-officedocument.drawingml.chart+xml"/>
  <Override PartName="/word/charts/style35.xml" ContentType="application/vnd.ms-office.chartstyle+xml"/>
  <Override PartName="/word/charts/colors35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36.xml" ContentType="application/vnd.openxmlformats-officedocument.drawingml.chart+xml"/>
  <Override PartName="/word/charts/style36.xml" ContentType="application/vnd.ms-office.chartstyle+xml"/>
  <Override PartName="/word/charts/colors3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FC1C9" w14:textId="2C0A5892" w:rsidR="00D67F32" w:rsidRDefault="004E1D83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23F4A41F" wp14:editId="75414EA6">
            <wp:extent cx="5734800" cy="3754800"/>
            <wp:effectExtent l="0" t="0" r="18415" b="17145"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66A2033" w14:textId="77777777" w:rsidR="00B20F77" w:rsidRDefault="00B20F77"/>
    <w:p w14:paraId="506218BF" w14:textId="12650105" w:rsidR="00B20F77" w:rsidRDefault="00FF09C4">
      <w:r>
        <w:rPr>
          <w:noProof/>
          <w:lang w:eastAsia="tr-TR"/>
        </w:rPr>
        <w:drawing>
          <wp:inline distT="0" distB="0" distL="0" distR="0" wp14:anchorId="47E4EA38" wp14:editId="4706AA0E">
            <wp:extent cx="5734800" cy="3754800"/>
            <wp:effectExtent l="0" t="0" r="18415" b="17145"/>
            <wp:docPr id="42" name="Grafik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E5C3785" w14:textId="77777777" w:rsidR="00B20F77" w:rsidRDefault="00B20F77"/>
    <w:p w14:paraId="1447D2C5" w14:textId="78379EB4" w:rsidR="00B20F77" w:rsidRDefault="004E1D83">
      <w:r>
        <w:rPr>
          <w:noProof/>
          <w:lang w:eastAsia="tr-TR"/>
        </w:rPr>
        <w:lastRenderedPageBreak/>
        <w:drawing>
          <wp:inline distT="0" distB="0" distL="0" distR="0" wp14:anchorId="21C43B27" wp14:editId="7243939A">
            <wp:extent cx="5734800" cy="3754800"/>
            <wp:effectExtent l="0" t="0" r="18415" b="17145"/>
            <wp:docPr id="40" name="Grafik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8D05661" w14:textId="218B50A1" w:rsidR="00700565" w:rsidRDefault="00700565"/>
    <w:p w14:paraId="7CD78B2A" w14:textId="77777777" w:rsidR="00700565" w:rsidRDefault="00700565"/>
    <w:p w14:paraId="226D800C" w14:textId="74CDCEDF" w:rsidR="00B20F77" w:rsidRDefault="00112745">
      <w:r>
        <w:rPr>
          <w:noProof/>
          <w:lang w:eastAsia="tr-TR"/>
        </w:rPr>
        <w:drawing>
          <wp:inline distT="0" distB="0" distL="0" distR="0" wp14:anchorId="16862BB6" wp14:editId="4760CFAE">
            <wp:extent cx="5734800" cy="3754800"/>
            <wp:effectExtent l="0" t="0" r="18415" b="17145"/>
            <wp:docPr id="43" name="Grafik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DD613D7" w14:textId="77777777" w:rsidR="00B20F77" w:rsidRDefault="00B20F77"/>
    <w:p w14:paraId="78C403E2" w14:textId="0B0F0F1F" w:rsidR="00B20F77" w:rsidRDefault="00424404">
      <w:r>
        <w:rPr>
          <w:noProof/>
          <w:lang w:eastAsia="tr-TR"/>
        </w:rPr>
        <w:lastRenderedPageBreak/>
        <w:drawing>
          <wp:inline distT="0" distB="0" distL="0" distR="0" wp14:anchorId="5BC3DF38" wp14:editId="1FD06F40">
            <wp:extent cx="5734800" cy="3754800"/>
            <wp:effectExtent l="0" t="0" r="18415" b="17145"/>
            <wp:docPr id="44" name="Grafik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2D5DAB5" w14:textId="77777777" w:rsidR="00B20F77" w:rsidRDefault="00B20F77"/>
    <w:p w14:paraId="313410EB" w14:textId="77777777" w:rsidR="00B20F77" w:rsidRDefault="00B20F77"/>
    <w:p w14:paraId="3579E5EE" w14:textId="0DB04628" w:rsidR="00B20F77" w:rsidRDefault="00424404">
      <w:r>
        <w:rPr>
          <w:noProof/>
          <w:lang w:eastAsia="tr-TR"/>
        </w:rPr>
        <w:drawing>
          <wp:inline distT="0" distB="0" distL="0" distR="0" wp14:anchorId="3E8011EC" wp14:editId="0864C507">
            <wp:extent cx="5486400" cy="3754800"/>
            <wp:effectExtent l="0" t="0" r="0" b="17145"/>
            <wp:docPr id="45" name="Grafik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076BE25" w14:textId="77777777" w:rsidR="00B20F77" w:rsidRDefault="00B20F77"/>
    <w:p w14:paraId="06694D63" w14:textId="0BB4869C" w:rsidR="00B20F77" w:rsidRDefault="00742C24">
      <w:r>
        <w:rPr>
          <w:noProof/>
          <w:lang w:eastAsia="tr-TR"/>
        </w:rPr>
        <w:lastRenderedPageBreak/>
        <w:drawing>
          <wp:inline distT="0" distB="0" distL="0" distR="0" wp14:anchorId="279CCCB7" wp14:editId="4601094E">
            <wp:extent cx="5486400" cy="3754800"/>
            <wp:effectExtent l="0" t="0" r="0" b="17145"/>
            <wp:docPr id="46" name="Grafik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0CA8E6F" w14:textId="77777777" w:rsidR="00B20F77" w:rsidRDefault="00B20F77"/>
    <w:p w14:paraId="45C6E608" w14:textId="50D81DC3" w:rsidR="00B20F77" w:rsidRDefault="00742C24">
      <w:r>
        <w:rPr>
          <w:noProof/>
          <w:lang w:eastAsia="tr-TR"/>
        </w:rPr>
        <w:drawing>
          <wp:inline distT="0" distB="0" distL="0" distR="0" wp14:anchorId="0DFAA0B4" wp14:editId="0397DD8F">
            <wp:extent cx="5486400" cy="3754800"/>
            <wp:effectExtent l="0" t="0" r="0" b="17145"/>
            <wp:docPr id="47" name="Grafik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A739319" w14:textId="6479FDB2" w:rsidR="00B20F77" w:rsidRDefault="007D6D1D">
      <w:r>
        <w:rPr>
          <w:noProof/>
          <w:lang w:eastAsia="tr-TR"/>
        </w:rPr>
        <w:lastRenderedPageBreak/>
        <w:drawing>
          <wp:inline distT="0" distB="0" distL="0" distR="0" wp14:anchorId="37067CFE" wp14:editId="1013D335">
            <wp:extent cx="5486400" cy="3754800"/>
            <wp:effectExtent l="0" t="0" r="0" b="17145"/>
            <wp:docPr id="48" name="Grafik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EDF3040" w14:textId="77777777" w:rsidR="00B20F77" w:rsidRDefault="00B20F77"/>
    <w:p w14:paraId="134ADEFE" w14:textId="1464988A" w:rsidR="00B20F77" w:rsidRDefault="007A2AA5">
      <w:r>
        <w:rPr>
          <w:noProof/>
          <w:lang w:eastAsia="tr-TR"/>
        </w:rPr>
        <w:drawing>
          <wp:inline distT="0" distB="0" distL="0" distR="0" wp14:anchorId="723C9E54" wp14:editId="5C7AA0D6">
            <wp:extent cx="5486400" cy="3754800"/>
            <wp:effectExtent l="0" t="0" r="0" b="17145"/>
            <wp:docPr id="50" name="Grafik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A5984A6" w14:textId="77777777" w:rsidR="00B20F77" w:rsidRDefault="00B20F77"/>
    <w:p w14:paraId="1742ADFF" w14:textId="77777777" w:rsidR="00B20F77" w:rsidRDefault="00B20F77"/>
    <w:p w14:paraId="7419D35E" w14:textId="389CCBF2" w:rsidR="00B20F77" w:rsidRDefault="007F5E60">
      <w:r>
        <w:rPr>
          <w:noProof/>
          <w:lang w:eastAsia="tr-TR"/>
        </w:rPr>
        <w:lastRenderedPageBreak/>
        <w:drawing>
          <wp:inline distT="0" distB="0" distL="0" distR="0" wp14:anchorId="7248C8F8" wp14:editId="2B1CD506">
            <wp:extent cx="5734050" cy="3754800"/>
            <wp:effectExtent l="0" t="0" r="0" b="17145"/>
            <wp:docPr id="51" name="Grafik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DCEC525" w14:textId="77777777" w:rsidR="00B20F77" w:rsidRDefault="00B20F77"/>
    <w:p w14:paraId="206DE9FF" w14:textId="7E4C3E68" w:rsidR="00B20F77" w:rsidRDefault="009100FE">
      <w:r>
        <w:rPr>
          <w:noProof/>
          <w:lang w:eastAsia="tr-TR"/>
        </w:rPr>
        <w:drawing>
          <wp:inline distT="0" distB="0" distL="0" distR="0" wp14:anchorId="4E030F05" wp14:editId="2B96595D">
            <wp:extent cx="5734050" cy="3754800"/>
            <wp:effectExtent l="0" t="0" r="0" b="17145"/>
            <wp:docPr id="52" name="Grafik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3B68F0A" w14:textId="77777777" w:rsidR="00B20F77" w:rsidRDefault="00B20F77"/>
    <w:p w14:paraId="7D9A3D55" w14:textId="1AE7B573" w:rsidR="00B20F77" w:rsidRDefault="00E36378">
      <w:r>
        <w:rPr>
          <w:noProof/>
          <w:lang w:eastAsia="tr-TR"/>
        </w:rPr>
        <w:lastRenderedPageBreak/>
        <w:drawing>
          <wp:inline distT="0" distB="0" distL="0" distR="0" wp14:anchorId="5B58B8DB" wp14:editId="085ACCA5">
            <wp:extent cx="5734800" cy="3754800"/>
            <wp:effectExtent l="0" t="0" r="18415" b="17145"/>
            <wp:docPr id="53" name="Grafik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E4CF7FE" w14:textId="5117FBB8" w:rsidR="00E36378" w:rsidRDefault="00E36378"/>
    <w:p w14:paraId="2020AAD2" w14:textId="77777777" w:rsidR="00E36378" w:rsidRDefault="00E36378"/>
    <w:p w14:paraId="212FE9C1" w14:textId="605C822A" w:rsidR="00B20F77" w:rsidRDefault="00AD1AB9">
      <w:r>
        <w:rPr>
          <w:noProof/>
          <w:lang w:eastAsia="tr-TR"/>
        </w:rPr>
        <w:drawing>
          <wp:inline distT="0" distB="0" distL="0" distR="0" wp14:anchorId="57FA6278" wp14:editId="05FFE66F">
            <wp:extent cx="5772150" cy="3754800"/>
            <wp:effectExtent l="0" t="0" r="0" b="17145"/>
            <wp:docPr id="54" name="Grafik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46275EF7" w14:textId="77777777" w:rsidR="00B20F77" w:rsidRDefault="00B20F77"/>
    <w:p w14:paraId="6F72F901" w14:textId="58026125" w:rsidR="00B20F77" w:rsidRDefault="00AD1AB9">
      <w:r>
        <w:rPr>
          <w:noProof/>
          <w:lang w:eastAsia="tr-TR"/>
        </w:rPr>
        <w:lastRenderedPageBreak/>
        <w:drawing>
          <wp:inline distT="0" distB="0" distL="0" distR="0" wp14:anchorId="6E55BEFA" wp14:editId="1424B886">
            <wp:extent cx="5486400" cy="3754800"/>
            <wp:effectExtent l="0" t="0" r="0" b="17145"/>
            <wp:docPr id="55" name="Grafik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28C77BF3" w14:textId="77777777" w:rsidR="00B20F77" w:rsidRDefault="00B20F77"/>
    <w:p w14:paraId="07EAD200" w14:textId="35E30FDE" w:rsidR="00B20F77" w:rsidRDefault="00957DAB">
      <w:r>
        <w:rPr>
          <w:noProof/>
          <w:lang w:eastAsia="tr-TR"/>
        </w:rPr>
        <w:drawing>
          <wp:inline distT="0" distB="0" distL="0" distR="0" wp14:anchorId="62E498FA" wp14:editId="448588AB">
            <wp:extent cx="5486400" cy="3754800"/>
            <wp:effectExtent l="0" t="0" r="0" b="17145"/>
            <wp:docPr id="56" name="Grafik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68710BB" w14:textId="25B42C8C" w:rsidR="00B20F77" w:rsidRDefault="00957DAB">
      <w:r>
        <w:rPr>
          <w:noProof/>
          <w:lang w:eastAsia="tr-TR"/>
        </w:rPr>
        <w:lastRenderedPageBreak/>
        <w:drawing>
          <wp:inline distT="0" distB="0" distL="0" distR="0" wp14:anchorId="0C1DC84F" wp14:editId="236491AE">
            <wp:extent cx="5486400" cy="3754800"/>
            <wp:effectExtent l="0" t="0" r="0" b="17145"/>
            <wp:docPr id="57" name="Grafik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1699C1C2" w14:textId="77777777" w:rsidR="00B20F77" w:rsidRDefault="00B20F77"/>
    <w:p w14:paraId="23AAF191" w14:textId="0699AF06" w:rsidR="00B20F77" w:rsidRDefault="005E4DF4">
      <w:r>
        <w:rPr>
          <w:noProof/>
          <w:lang w:eastAsia="tr-TR"/>
        </w:rPr>
        <w:drawing>
          <wp:inline distT="0" distB="0" distL="0" distR="0" wp14:anchorId="50DC1BA5" wp14:editId="713BA121">
            <wp:extent cx="5486400" cy="3754800"/>
            <wp:effectExtent l="0" t="0" r="0" b="17145"/>
            <wp:docPr id="58" name="Grafik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70020317" w14:textId="77777777" w:rsidR="00B20F77" w:rsidRDefault="00B20F77"/>
    <w:p w14:paraId="183D8B22" w14:textId="533BBBE4" w:rsidR="00B20F77" w:rsidRDefault="005E4DF4">
      <w:r>
        <w:rPr>
          <w:noProof/>
          <w:lang w:eastAsia="tr-TR"/>
        </w:rPr>
        <w:lastRenderedPageBreak/>
        <w:drawing>
          <wp:inline distT="0" distB="0" distL="0" distR="0" wp14:anchorId="72A40398" wp14:editId="1ECA2F60">
            <wp:extent cx="5486400" cy="3754800"/>
            <wp:effectExtent l="0" t="0" r="0" b="17145"/>
            <wp:docPr id="59" name="Grafik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35A3FE88" w14:textId="30E9037E" w:rsidR="005E4DF4" w:rsidRDefault="005E4DF4"/>
    <w:p w14:paraId="7637C68C" w14:textId="77777777" w:rsidR="005E4DF4" w:rsidRDefault="005E4DF4"/>
    <w:p w14:paraId="0C0F61E9" w14:textId="055EC99D" w:rsidR="00B20F77" w:rsidRDefault="005E4DF4">
      <w:r>
        <w:rPr>
          <w:noProof/>
          <w:lang w:eastAsia="tr-TR"/>
        </w:rPr>
        <w:drawing>
          <wp:inline distT="0" distB="0" distL="0" distR="0" wp14:anchorId="20693207" wp14:editId="1738CA4C">
            <wp:extent cx="5486400" cy="3754800"/>
            <wp:effectExtent l="0" t="0" r="0" b="17145"/>
            <wp:docPr id="60" name="Grafik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452BD0DB" w14:textId="77777777" w:rsidR="00B20F77" w:rsidRDefault="00B20F77"/>
    <w:p w14:paraId="3CF837A7" w14:textId="6A069502" w:rsidR="00B20F77" w:rsidRDefault="00ED348E">
      <w:r>
        <w:rPr>
          <w:noProof/>
          <w:lang w:eastAsia="tr-TR"/>
        </w:rPr>
        <w:lastRenderedPageBreak/>
        <w:drawing>
          <wp:inline distT="0" distB="0" distL="0" distR="0" wp14:anchorId="198F64CA" wp14:editId="32F804BD">
            <wp:extent cx="5486400" cy="3754800"/>
            <wp:effectExtent l="0" t="0" r="0" b="17145"/>
            <wp:docPr id="61" name="Grafik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197BD032" w14:textId="1E37D17A" w:rsidR="00B20F77" w:rsidRDefault="00B20F77"/>
    <w:p w14:paraId="5E6BF90E" w14:textId="77777777" w:rsidR="00265101" w:rsidRDefault="00265101"/>
    <w:p w14:paraId="3DEECF6D" w14:textId="55360845" w:rsidR="00B20F77" w:rsidRDefault="00ED348E">
      <w:r>
        <w:rPr>
          <w:noProof/>
          <w:lang w:eastAsia="tr-TR"/>
        </w:rPr>
        <w:drawing>
          <wp:inline distT="0" distB="0" distL="0" distR="0" wp14:anchorId="14E832D5" wp14:editId="4AE5825D">
            <wp:extent cx="5486400" cy="3754800"/>
            <wp:effectExtent l="0" t="0" r="0" b="17145"/>
            <wp:docPr id="62" name="Grafik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0D986A75" w14:textId="77777777" w:rsidR="00B20F77" w:rsidRDefault="00B20F77"/>
    <w:p w14:paraId="2B38C686" w14:textId="016AB6BB" w:rsidR="00B20F77" w:rsidRDefault="000B77FD">
      <w:r>
        <w:rPr>
          <w:noProof/>
          <w:lang w:eastAsia="tr-TR"/>
        </w:rPr>
        <w:lastRenderedPageBreak/>
        <w:drawing>
          <wp:inline distT="0" distB="0" distL="0" distR="0" wp14:anchorId="75F0E6FE" wp14:editId="25D1A4E5">
            <wp:extent cx="5486400" cy="3754800"/>
            <wp:effectExtent l="0" t="0" r="0" b="17145"/>
            <wp:docPr id="63" name="Grafik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3C24C91D" w14:textId="77777777" w:rsidR="00B41152" w:rsidRDefault="00B41152"/>
    <w:p w14:paraId="6A442D7B" w14:textId="6C395FE1" w:rsidR="00B41152" w:rsidRDefault="000B77FD">
      <w:r>
        <w:rPr>
          <w:noProof/>
          <w:lang w:eastAsia="tr-TR"/>
        </w:rPr>
        <w:drawing>
          <wp:inline distT="0" distB="0" distL="0" distR="0" wp14:anchorId="70202FEC" wp14:editId="0EC32A0F">
            <wp:extent cx="5486400" cy="3754800"/>
            <wp:effectExtent l="0" t="0" r="0" b="17145"/>
            <wp:docPr id="64" name="Grafik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5491C09E" w14:textId="7E43ED29" w:rsidR="00B41152" w:rsidRDefault="005F2A13">
      <w:r>
        <w:rPr>
          <w:noProof/>
          <w:lang w:eastAsia="tr-TR"/>
        </w:rPr>
        <w:lastRenderedPageBreak/>
        <w:drawing>
          <wp:inline distT="0" distB="0" distL="0" distR="0" wp14:anchorId="0EEE443F" wp14:editId="35161E84">
            <wp:extent cx="5486400" cy="3754800"/>
            <wp:effectExtent l="0" t="0" r="0" b="17145"/>
            <wp:docPr id="65" name="Grafik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76974DAE" w14:textId="77777777" w:rsidR="00B41152" w:rsidRDefault="00B41152"/>
    <w:p w14:paraId="258BF5B6" w14:textId="1582B3A5" w:rsidR="00B41152" w:rsidRDefault="00A97629">
      <w:r>
        <w:rPr>
          <w:noProof/>
          <w:lang w:eastAsia="tr-TR"/>
        </w:rPr>
        <w:drawing>
          <wp:inline distT="0" distB="0" distL="0" distR="0" wp14:anchorId="52328833" wp14:editId="6EC99973">
            <wp:extent cx="5486400" cy="3754800"/>
            <wp:effectExtent l="0" t="0" r="0" b="17145"/>
            <wp:docPr id="66" name="Grafik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055E175F" w14:textId="77777777" w:rsidR="00B41152" w:rsidRDefault="00B41152"/>
    <w:p w14:paraId="05B3393C" w14:textId="4684913D" w:rsidR="00B41152" w:rsidRDefault="00CC749F">
      <w:r>
        <w:rPr>
          <w:noProof/>
          <w:lang w:eastAsia="tr-TR"/>
        </w:rPr>
        <w:lastRenderedPageBreak/>
        <w:drawing>
          <wp:inline distT="0" distB="0" distL="0" distR="0" wp14:anchorId="66C498CA" wp14:editId="2F40D7CA">
            <wp:extent cx="5486400" cy="3754800"/>
            <wp:effectExtent l="0" t="0" r="0" b="17145"/>
            <wp:docPr id="67" name="Grafik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23A8ECF1" w14:textId="22968E61" w:rsidR="00821B13" w:rsidRDefault="00821B13"/>
    <w:p w14:paraId="04E0D4E4" w14:textId="77777777" w:rsidR="00821B13" w:rsidRDefault="00821B13"/>
    <w:p w14:paraId="47A75C3B" w14:textId="23CB9811" w:rsidR="00B41152" w:rsidRDefault="00CC749F">
      <w:r>
        <w:rPr>
          <w:noProof/>
          <w:lang w:eastAsia="tr-TR"/>
        </w:rPr>
        <w:drawing>
          <wp:inline distT="0" distB="0" distL="0" distR="0" wp14:anchorId="54957C39" wp14:editId="50009E71">
            <wp:extent cx="5486400" cy="3754800"/>
            <wp:effectExtent l="0" t="0" r="0" b="17145"/>
            <wp:docPr id="68" name="Grafik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7A8A2E6E" w14:textId="77777777" w:rsidR="00B41152" w:rsidRDefault="00B41152"/>
    <w:p w14:paraId="22241A7D" w14:textId="5D2F5DC1" w:rsidR="00B41152" w:rsidRDefault="00CC749F">
      <w:r>
        <w:rPr>
          <w:noProof/>
          <w:lang w:eastAsia="tr-TR"/>
        </w:rPr>
        <w:lastRenderedPageBreak/>
        <w:drawing>
          <wp:inline distT="0" distB="0" distL="0" distR="0" wp14:anchorId="7D2CA20E" wp14:editId="07F5F1E8">
            <wp:extent cx="5486400" cy="3754800"/>
            <wp:effectExtent l="0" t="0" r="0" b="17145"/>
            <wp:docPr id="69" name="Grafik 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7DB71C45" w14:textId="39DD9B0A" w:rsidR="00B41152" w:rsidRDefault="00CC749F">
      <w:r>
        <w:rPr>
          <w:noProof/>
          <w:lang w:eastAsia="tr-TR"/>
        </w:rPr>
        <w:drawing>
          <wp:inline distT="0" distB="0" distL="0" distR="0" wp14:anchorId="0591AF4B" wp14:editId="1EE56E3B">
            <wp:extent cx="5486400" cy="3754800"/>
            <wp:effectExtent l="0" t="0" r="0" b="17145"/>
            <wp:docPr id="70" name="Grafik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74C4703C" w14:textId="77777777" w:rsidR="00B41152" w:rsidRDefault="00B41152"/>
    <w:p w14:paraId="2F12A0AA" w14:textId="7ED4C130" w:rsidR="00B41152" w:rsidRDefault="00915B2A">
      <w:r>
        <w:rPr>
          <w:noProof/>
          <w:lang w:eastAsia="tr-TR"/>
        </w:rPr>
        <w:lastRenderedPageBreak/>
        <w:drawing>
          <wp:inline distT="0" distB="0" distL="0" distR="0" wp14:anchorId="4304389C" wp14:editId="2BEAC131">
            <wp:extent cx="5486400" cy="3754800"/>
            <wp:effectExtent l="0" t="0" r="0" b="17145"/>
            <wp:docPr id="71" name="Grafik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78AA5EC3" w14:textId="77777777" w:rsidR="00B41152" w:rsidRDefault="00B41152"/>
    <w:p w14:paraId="3B026A35" w14:textId="65DBDEE2" w:rsidR="00B41152" w:rsidRDefault="00915B2A">
      <w:r>
        <w:rPr>
          <w:noProof/>
          <w:lang w:eastAsia="tr-TR"/>
        </w:rPr>
        <w:drawing>
          <wp:inline distT="0" distB="0" distL="0" distR="0" wp14:anchorId="3F026FEC" wp14:editId="324A5418">
            <wp:extent cx="5486400" cy="3754800"/>
            <wp:effectExtent l="0" t="0" r="0" b="17145"/>
            <wp:docPr id="72" name="Grafik 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66B14765" w14:textId="77777777" w:rsidR="00B41152" w:rsidRDefault="00B41152"/>
    <w:p w14:paraId="3A0CED38" w14:textId="4699A742" w:rsidR="00B41152" w:rsidRDefault="00915B2A">
      <w:r>
        <w:rPr>
          <w:noProof/>
          <w:lang w:eastAsia="tr-TR"/>
        </w:rPr>
        <w:lastRenderedPageBreak/>
        <w:drawing>
          <wp:inline distT="0" distB="0" distL="0" distR="0" wp14:anchorId="0FB268BE" wp14:editId="4CEA7F73">
            <wp:extent cx="5486400" cy="3754800"/>
            <wp:effectExtent l="0" t="0" r="0" b="17145"/>
            <wp:docPr id="73" name="Grafik 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1CF55D08" w14:textId="77777777" w:rsidR="00B41152" w:rsidRDefault="00B41152"/>
    <w:p w14:paraId="0BFEADAA" w14:textId="1860027F" w:rsidR="00B41152" w:rsidRDefault="00915B2A">
      <w:r>
        <w:rPr>
          <w:noProof/>
          <w:lang w:eastAsia="tr-TR"/>
        </w:rPr>
        <w:drawing>
          <wp:inline distT="0" distB="0" distL="0" distR="0" wp14:anchorId="364C84F9" wp14:editId="4698785E">
            <wp:extent cx="5486400" cy="3754800"/>
            <wp:effectExtent l="0" t="0" r="0" b="17145"/>
            <wp:docPr id="74" name="Grafik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4458F73F" w14:textId="77777777" w:rsidR="00B41152" w:rsidRDefault="00B41152"/>
    <w:p w14:paraId="24121756" w14:textId="00FFDB12" w:rsidR="00B41152" w:rsidRDefault="00915B2A">
      <w:r>
        <w:rPr>
          <w:noProof/>
          <w:lang w:eastAsia="tr-TR"/>
        </w:rPr>
        <w:lastRenderedPageBreak/>
        <w:drawing>
          <wp:inline distT="0" distB="0" distL="0" distR="0" wp14:anchorId="7283FD67" wp14:editId="5C8815AA">
            <wp:extent cx="5486400" cy="3754800"/>
            <wp:effectExtent l="0" t="0" r="0" b="17145"/>
            <wp:docPr id="75" name="Grafik 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651603D9" w14:textId="77777777" w:rsidR="00B41152" w:rsidRDefault="00B41152"/>
    <w:p w14:paraId="189E9239" w14:textId="77777777" w:rsidR="00B41152" w:rsidRDefault="00B41152"/>
    <w:p w14:paraId="165C47E3" w14:textId="77777777" w:rsidR="00B41152" w:rsidRDefault="00B41152"/>
    <w:p w14:paraId="6D3E8543" w14:textId="77777777" w:rsidR="00B41152" w:rsidRDefault="00B41152"/>
    <w:p w14:paraId="128B4537" w14:textId="77777777" w:rsidR="00B41152" w:rsidRDefault="00B41152"/>
    <w:p w14:paraId="03EB1BC9" w14:textId="77777777" w:rsidR="00B41152" w:rsidRDefault="00B41152"/>
    <w:p w14:paraId="6D95A876" w14:textId="77777777" w:rsidR="00B41152" w:rsidRDefault="00B41152"/>
    <w:p w14:paraId="216CAAC9" w14:textId="77777777" w:rsidR="00B41152" w:rsidRDefault="00B41152"/>
    <w:p w14:paraId="60E0947E" w14:textId="77777777" w:rsidR="00B41152" w:rsidRDefault="00B41152"/>
    <w:p w14:paraId="22AD9DD0" w14:textId="77777777" w:rsidR="00B41152" w:rsidRDefault="00B41152">
      <w:pPr>
        <w:sectPr w:rsidR="00B41152">
          <w:headerReference w:type="even" r:id="rId42"/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98BE796" w14:textId="77777777" w:rsidR="00B41152" w:rsidRDefault="00B41152"/>
    <w:p w14:paraId="07405A16" w14:textId="155C5F98" w:rsidR="00B41152" w:rsidRDefault="008D04FE">
      <w:r>
        <w:rPr>
          <w:noProof/>
          <w:lang w:eastAsia="tr-TR"/>
        </w:rPr>
        <w:drawing>
          <wp:inline distT="0" distB="0" distL="0" distR="0" wp14:anchorId="13CC1693" wp14:editId="40C515E0">
            <wp:extent cx="8791575" cy="3962400"/>
            <wp:effectExtent l="0" t="0" r="9525" b="0"/>
            <wp:docPr id="76" name="Grafik 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14:paraId="4ACCA362" w14:textId="77777777" w:rsidR="00B41152" w:rsidRDefault="00B41152"/>
    <w:p w14:paraId="27A4B295" w14:textId="63E514AE" w:rsidR="00B41152" w:rsidRDefault="00B41152"/>
    <w:sectPr w:rsidR="00B41152" w:rsidSect="00B411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4FAF3" w14:textId="77777777" w:rsidR="00D84C40" w:rsidRDefault="00D84C40" w:rsidP="00B20F77">
      <w:pPr>
        <w:spacing w:after="0" w:line="240" w:lineRule="auto"/>
      </w:pPr>
      <w:r>
        <w:separator/>
      </w:r>
    </w:p>
  </w:endnote>
  <w:endnote w:type="continuationSeparator" w:id="0">
    <w:p w14:paraId="101D1266" w14:textId="77777777" w:rsidR="00D84C40" w:rsidRDefault="00D84C40" w:rsidP="00B2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BEEFF" w14:textId="77777777" w:rsidR="00D92394" w:rsidRDefault="00D923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4FACC" w14:textId="77777777" w:rsidR="00D92394" w:rsidRDefault="00D9239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71E4D" w14:textId="77777777" w:rsidR="00D92394" w:rsidRDefault="00D923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29FA8" w14:textId="77777777" w:rsidR="00D84C40" w:rsidRDefault="00D84C40" w:rsidP="00B20F77">
      <w:pPr>
        <w:spacing w:after="0" w:line="240" w:lineRule="auto"/>
      </w:pPr>
      <w:r>
        <w:separator/>
      </w:r>
    </w:p>
  </w:footnote>
  <w:footnote w:type="continuationSeparator" w:id="0">
    <w:p w14:paraId="4B8A20A2" w14:textId="77777777" w:rsidR="00D84C40" w:rsidRDefault="00D84C40" w:rsidP="00B20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8F859" w14:textId="77777777" w:rsidR="00D92394" w:rsidRDefault="00D9239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C594A" w14:textId="25F2EA21" w:rsidR="00B20F77" w:rsidRPr="00B20F77" w:rsidRDefault="00B20F77" w:rsidP="00B20F77">
    <w:pPr>
      <w:pStyle w:val="stBilgi"/>
      <w:jc w:val="center"/>
      <w:rPr>
        <w:b/>
        <w:sz w:val="24"/>
      </w:rPr>
    </w:pPr>
    <w:r w:rsidRPr="00B20F77">
      <w:rPr>
        <w:b/>
        <w:sz w:val="24"/>
      </w:rPr>
      <w:t xml:space="preserve">KAYSERİ ÜNİVERSİTESİ </w:t>
    </w:r>
    <w:r w:rsidR="00D92394">
      <w:rPr>
        <w:b/>
        <w:sz w:val="24"/>
      </w:rPr>
      <w:t xml:space="preserve">2021 YILI </w:t>
    </w:r>
    <w:r w:rsidRPr="00B20F77">
      <w:rPr>
        <w:b/>
        <w:sz w:val="24"/>
      </w:rPr>
      <w:t>ÖĞRENCİ MEMNUNİYET ANKETİ SONUÇLARI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120BD" w14:textId="77777777" w:rsidR="00D92394" w:rsidRDefault="00D9239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FF"/>
    <w:rsid w:val="000B1B95"/>
    <w:rsid w:val="000B77FD"/>
    <w:rsid w:val="000F3136"/>
    <w:rsid w:val="00112745"/>
    <w:rsid w:val="00180705"/>
    <w:rsid w:val="001A6E69"/>
    <w:rsid w:val="001F22BB"/>
    <w:rsid w:val="0024453B"/>
    <w:rsid w:val="00265101"/>
    <w:rsid w:val="002E3F8E"/>
    <w:rsid w:val="00424404"/>
    <w:rsid w:val="004E1D83"/>
    <w:rsid w:val="005E4DF4"/>
    <w:rsid w:val="005F2A13"/>
    <w:rsid w:val="005F6625"/>
    <w:rsid w:val="00695B54"/>
    <w:rsid w:val="00700565"/>
    <w:rsid w:val="00742C24"/>
    <w:rsid w:val="007A2AA5"/>
    <w:rsid w:val="007D6D1D"/>
    <w:rsid w:val="007E4852"/>
    <w:rsid w:val="007F5E60"/>
    <w:rsid w:val="00821B13"/>
    <w:rsid w:val="00885ABA"/>
    <w:rsid w:val="008D04FE"/>
    <w:rsid w:val="009100FE"/>
    <w:rsid w:val="00915B2A"/>
    <w:rsid w:val="00957DAB"/>
    <w:rsid w:val="009F5D9D"/>
    <w:rsid w:val="00A1675A"/>
    <w:rsid w:val="00A52A34"/>
    <w:rsid w:val="00A55C57"/>
    <w:rsid w:val="00A82CEF"/>
    <w:rsid w:val="00A97629"/>
    <w:rsid w:val="00AD1AB9"/>
    <w:rsid w:val="00AD708B"/>
    <w:rsid w:val="00AE3D91"/>
    <w:rsid w:val="00B20F77"/>
    <w:rsid w:val="00B41152"/>
    <w:rsid w:val="00B666FF"/>
    <w:rsid w:val="00BD4166"/>
    <w:rsid w:val="00C71435"/>
    <w:rsid w:val="00C91888"/>
    <w:rsid w:val="00CC749F"/>
    <w:rsid w:val="00CD370A"/>
    <w:rsid w:val="00D67F32"/>
    <w:rsid w:val="00D84C40"/>
    <w:rsid w:val="00D92394"/>
    <w:rsid w:val="00E32ED3"/>
    <w:rsid w:val="00E36378"/>
    <w:rsid w:val="00E507D9"/>
    <w:rsid w:val="00ED348E"/>
    <w:rsid w:val="00FD74ED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ECF52"/>
  <w15:chartTrackingRefBased/>
  <w15:docId w15:val="{75006841-3FF3-4E67-BD4E-31C5407D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2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0F77"/>
  </w:style>
  <w:style w:type="paragraph" w:styleId="AltBilgi">
    <w:name w:val="footer"/>
    <w:basedOn w:val="Normal"/>
    <w:link w:val="AltBilgiChar"/>
    <w:uiPriority w:val="99"/>
    <w:unhideWhenUsed/>
    <w:rsid w:val="00B2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0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9" Type="http://schemas.openxmlformats.org/officeDocument/2006/relationships/chart" Target="charts/chart33.xml"/><Relationship Id="rId21" Type="http://schemas.openxmlformats.org/officeDocument/2006/relationships/chart" Target="charts/chart15.xml"/><Relationship Id="rId34" Type="http://schemas.openxmlformats.org/officeDocument/2006/relationships/chart" Target="charts/chart28.xm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50" Type="http://schemas.openxmlformats.org/officeDocument/2006/relationships/theme" Target="theme/theme1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9" Type="http://schemas.openxmlformats.org/officeDocument/2006/relationships/chart" Target="charts/chart23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chart" Target="charts/chart26.xml"/><Relationship Id="rId37" Type="http://schemas.openxmlformats.org/officeDocument/2006/relationships/chart" Target="charts/chart31.xml"/><Relationship Id="rId40" Type="http://schemas.openxmlformats.org/officeDocument/2006/relationships/chart" Target="charts/chart34.xml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36" Type="http://schemas.openxmlformats.org/officeDocument/2006/relationships/chart" Target="charts/chart30.xml"/><Relationship Id="rId49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chart" Target="charts/chart25.xm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Relationship Id="rId35" Type="http://schemas.openxmlformats.org/officeDocument/2006/relationships/chart" Target="charts/chart29.xml"/><Relationship Id="rId43" Type="http://schemas.openxmlformats.org/officeDocument/2006/relationships/header" Target="header2.xml"/><Relationship Id="rId48" Type="http://schemas.openxmlformats.org/officeDocument/2006/relationships/chart" Target="charts/chart36.xml"/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chart" Target="charts/chart27.xml"/><Relationship Id="rId38" Type="http://schemas.openxmlformats.org/officeDocument/2006/relationships/chart" Target="charts/chart32.xml"/><Relationship Id="rId46" Type="http://schemas.openxmlformats.org/officeDocument/2006/relationships/header" Target="header3.xml"/><Relationship Id="rId20" Type="http://schemas.openxmlformats.org/officeDocument/2006/relationships/chart" Target="charts/chart14.xml"/><Relationship Id="rId41" Type="http://schemas.openxmlformats.org/officeDocument/2006/relationships/chart" Target="charts/chart3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5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6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7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8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9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0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1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2.xlsx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3.xlsx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4.xlsx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5.xlsx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6.xlsx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7.xlsx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8.xlsx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9.xlsx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30.xlsx"/><Relationship Id="rId2" Type="http://schemas.microsoft.com/office/2011/relationships/chartColorStyle" Target="colors31.xml"/><Relationship Id="rId1" Type="http://schemas.microsoft.com/office/2011/relationships/chartStyle" Target="style31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31.xlsx"/><Relationship Id="rId2" Type="http://schemas.microsoft.com/office/2011/relationships/chartColorStyle" Target="colors32.xml"/><Relationship Id="rId1" Type="http://schemas.microsoft.com/office/2011/relationships/chartStyle" Target="style32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32.xlsx"/><Relationship Id="rId2" Type="http://schemas.microsoft.com/office/2011/relationships/chartColorStyle" Target="colors33.xml"/><Relationship Id="rId1" Type="http://schemas.microsoft.com/office/2011/relationships/chartStyle" Target="style33.xml"/></Relationships>
</file>

<file path=word/charts/_rels/chart3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33.xlsx"/><Relationship Id="rId2" Type="http://schemas.microsoft.com/office/2011/relationships/chartColorStyle" Target="colors34.xml"/><Relationship Id="rId1" Type="http://schemas.microsoft.com/office/2011/relationships/chartStyle" Target="style34.xml"/></Relationships>
</file>

<file path=word/charts/_rels/chart3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34.xlsx"/><Relationship Id="rId2" Type="http://schemas.microsoft.com/office/2011/relationships/chartColorStyle" Target="colors35.xml"/><Relationship Id="rId1" Type="http://schemas.microsoft.com/office/2011/relationships/chartStyle" Target="style35.xml"/></Relationships>
</file>

<file path=word/charts/_rels/chart3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35.xlsx"/><Relationship Id="rId2" Type="http://schemas.microsoft.com/office/2011/relationships/chartColorStyle" Target="colors36.xml"/><Relationship Id="rId1" Type="http://schemas.microsoft.com/office/2011/relationships/chartStyle" Target="style36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CİNSİYETİNİZ</c:v>
                </c:pt>
              </c:strCache>
            </c:strRef>
          </c:tx>
          <c:dPt>
            <c:idx val="0"/>
            <c:bubble3D val="0"/>
            <c:spPr>
              <a:solidFill>
                <a:srgbClr val="FF006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77A4-441F-8302-3979FF05473B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77A4-441F-8302-3979FF05473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Sayfa1!$A$2:$A$3</c:f>
              <c:strCache>
                <c:ptCount val="2"/>
                <c:pt idx="0">
                  <c:v>Kadın</c:v>
                </c:pt>
                <c:pt idx="1">
                  <c:v>ERKEK</c:v>
                </c:pt>
              </c:strCache>
            </c:strRef>
          </c:cat>
          <c:val>
            <c:numRef>
              <c:f>Sayfa1!$B$2:$B$3</c:f>
              <c:numCache>
                <c:formatCode>General</c:formatCode>
                <c:ptCount val="2"/>
                <c:pt idx="0">
                  <c:v>252</c:v>
                </c:pt>
                <c:pt idx="1">
                  <c:v>194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A4-441F-8302-3979FF05473B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Öğretim elemanının öğrencilere yönelik davranışları adil ve tarafsızdır.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0A67-437C-A205-BE9BF8078DF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0A67-437C-A205-BE9BF8078DF6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0A67-437C-A205-BE9BF8078DF6}"/>
              </c:ext>
            </c:extLst>
          </c:dPt>
          <c:dPt>
            <c:idx val="3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0A67-437C-A205-BE9BF8078DF6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0A67-437C-A205-BE9BF8078DF6}"/>
              </c:ext>
            </c:extLst>
          </c:dPt>
          <c:dLbls>
            <c:dLbl>
              <c:idx val="1"/>
              <c:layout>
                <c:manualLayout>
                  <c:x val="-8.728984397783611E-2"/>
                  <c:y val="2.934664416947881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A67-437C-A205-BE9BF8078DF6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Fikrim Yok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60</c:v>
                </c:pt>
                <c:pt idx="1">
                  <c:v>37</c:v>
                </c:pt>
                <c:pt idx="2">
                  <c:v>24</c:v>
                </c:pt>
                <c:pt idx="3">
                  <c:v>151</c:v>
                </c:pt>
                <c:pt idx="4">
                  <c:v>124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67-437C-A205-BE9BF8078DF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Öğrenci değişim programlarına (Mevlana, Erasmus vb.) katılım imkânları yeterli düzeydedir.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3254-489A-995C-84C5B4E7BD1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2B0F-4A81-9409-1DBFBDEC80A2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3254-489A-995C-84C5B4E7BD18}"/>
              </c:ext>
            </c:extLst>
          </c:dPt>
          <c:dPt>
            <c:idx val="3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3254-489A-995C-84C5B4E7BD18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3254-489A-995C-84C5B4E7BD18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Fikrim Yok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100</c:v>
                </c:pt>
                <c:pt idx="1">
                  <c:v>61</c:v>
                </c:pt>
                <c:pt idx="2">
                  <c:v>114</c:v>
                </c:pt>
                <c:pt idx="3">
                  <c:v>60</c:v>
                </c:pt>
                <c:pt idx="4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54-489A-995C-84C5B4E7BD1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Öğrenci değişim programlarıyla ilgili bilgiye kolaylıkla erişilebilmektedir.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C362-40C2-AB89-991E612B67A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BB99-4A7F-9BF1-4B4598551FF3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C362-40C2-AB89-991E612B67A3}"/>
              </c:ext>
            </c:extLst>
          </c:dPt>
          <c:dPt>
            <c:idx val="3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C362-40C2-AB89-991E612B67A3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C362-40C2-AB89-991E612B67A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Fikrim Yok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87</c:v>
                </c:pt>
                <c:pt idx="1">
                  <c:v>53</c:v>
                </c:pt>
                <c:pt idx="2">
                  <c:v>90</c:v>
                </c:pt>
                <c:pt idx="3">
                  <c:v>89</c:v>
                </c:pt>
                <c:pt idx="4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62-40C2-AB89-991E612B67A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Staj/Uygulama gibi öğrenimi derslik dışına taşıyan aktivitelere yeterince önem verilmektedir.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2770-4653-8550-E9AB3E0B2E7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A276-46D7-90AD-86C6C20DFD7C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2770-4653-8550-E9AB3E0B2E77}"/>
              </c:ext>
            </c:extLst>
          </c:dPt>
          <c:dPt>
            <c:idx val="3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2770-4653-8550-E9AB3E0B2E77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2770-4653-8550-E9AB3E0B2E7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Fikrim Yok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83</c:v>
                </c:pt>
                <c:pt idx="1">
                  <c:v>48</c:v>
                </c:pt>
                <c:pt idx="2">
                  <c:v>88</c:v>
                </c:pt>
                <c:pt idx="3">
                  <c:v>97</c:v>
                </c:pt>
                <c:pt idx="4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70-4653-8550-E9AB3E0B2E7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Öğrencilerin alanlarında gelişimlerini destekleyen yeterli sayıda ders dışı akademik etkinlik (seminer, konferans vb. )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EB36-4458-A60E-E7D1A1C87A7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91B0-4E07-9EA6-BC27684D9EE0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EB36-4458-A60E-E7D1A1C87A7A}"/>
              </c:ext>
            </c:extLst>
          </c:dPt>
          <c:dPt>
            <c:idx val="3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EB36-4458-A60E-E7D1A1C87A7A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EB36-4458-A60E-E7D1A1C87A7A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Fikrim Yok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128</c:v>
                </c:pt>
                <c:pt idx="1">
                  <c:v>56</c:v>
                </c:pt>
                <c:pt idx="2">
                  <c:v>48</c:v>
                </c:pt>
                <c:pt idx="3">
                  <c:v>81</c:v>
                </c:pt>
                <c:pt idx="4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36-4458-A60E-E7D1A1C87A7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Öğrencilerin gelişimine destek olacak yeterli miktarda sosyal etkinlik (gezi, söyleşi vb.) düzenlenmektedir.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C624-447E-A241-444695E390E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E57D-4238-BFC4-7D8F9970D7D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C624-447E-A241-444695E390E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C624-447E-A241-444695E390E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C624-447E-A241-444695E390E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Fikrim Yok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160</c:v>
                </c:pt>
                <c:pt idx="1">
                  <c:v>63</c:v>
                </c:pt>
                <c:pt idx="2">
                  <c:v>60</c:v>
                </c:pt>
                <c:pt idx="3">
                  <c:v>59</c:v>
                </c:pt>
                <c:pt idx="4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24-447E-A241-444695E390E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Özel eğitime ihtiyaç duyan bireyler için gerekli tedbirler alınmaktadır.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ED86-4A28-B8AA-15387F2BD6C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D9C3-4ACE-B4F5-A69B4B31A27C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ED86-4A28-B8AA-15387F2BD6C6}"/>
              </c:ext>
            </c:extLst>
          </c:dPt>
          <c:dPt>
            <c:idx val="3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ED86-4A28-B8AA-15387F2BD6C6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ED86-4A28-B8AA-15387F2BD6C6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Fikrim Yok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78</c:v>
                </c:pt>
                <c:pt idx="1">
                  <c:v>41</c:v>
                </c:pt>
                <c:pt idx="2">
                  <c:v>129</c:v>
                </c:pt>
                <c:pt idx="3">
                  <c:v>83</c:v>
                </c:pt>
                <c:pt idx="4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86-4A28-B8AA-15387F2BD6C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Dönem başında öğrencilere ölçme ve değerlendirme ölçütleri açıklanmaktadır.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A971-480C-9DE6-2F9FA3BA8F0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220D-4E03-B81E-E40E5FBB994F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A971-480C-9DE6-2F9FA3BA8F08}"/>
              </c:ext>
            </c:extLst>
          </c:dPt>
          <c:dPt>
            <c:idx val="3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A971-480C-9DE6-2F9FA3BA8F08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A971-480C-9DE6-2F9FA3BA8F08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Fikrim Yok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72</c:v>
                </c:pt>
                <c:pt idx="1">
                  <c:v>38</c:v>
                </c:pt>
                <c:pt idx="2">
                  <c:v>106</c:v>
                </c:pt>
                <c:pt idx="3">
                  <c:v>101</c:v>
                </c:pt>
                <c:pt idx="4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71-480C-9DE6-2F9FA3BA8F0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Ölçme ve değerlendirme sonuçları zamanında açıklanmaktadır.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8C02-4FC4-9281-DFF5D81EF29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FEA6-4577-97C1-38D439127DD6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8C02-4FC4-9281-DFF5D81EF290}"/>
              </c:ext>
            </c:extLst>
          </c:dPt>
          <c:dPt>
            <c:idx val="3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8C02-4FC4-9281-DFF5D81EF290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C02-4FC4-9281-DFF5D81EF29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Fikrim Yok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64</c:v>
                </c:pt>
                <c:pt idx="1">
                  <c:v>50</c:v>
                </c:pt>
                <c:pt idx="2">
                  <c:v>75</c:v>
                </c:pt>
                <c:pt idx="3">
                  <c:v>127</c:v>
                </c:pt>
                <c:pt idx="4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02-4FC4-9281-DFF5D81EF29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Sınavlardan sonra sınav sonucu ile ilgili öğrencilere geri bildirim (yanlışları gösterme, eksikleri belirtme vb.) verilmektedir.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CC46-4BD3-B29D-1499F3878F5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5913-4A16-8D53-045359787F14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CC46-4BD3-B29D-1499F3878F57}"/>
              </c:ext>
            </c:extLst>
          </c:dPt>
          <c:dPt>
            <c:idx val="3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CC46-4BD3-B29D-1499F3878F57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CC46-4BD3-B29D-1499F3878F5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Fikrim Yok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122</c:v>
                </c:pt>
                <c:pt idx="1">
                  <c:v>61</c:v>
                </c:pt>
                <c:pt idx="2">
                  <c:v>38</c:v>
                </c:pt>
                <c:pt idx="3">
                  <c:v>97</c:v>
                </c:pt>
                <c:pt idx="4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46-4BD3-B29D-1499F3878F5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Öğrenim gördüğünüz program türü</c:v>
                </c:pt>
              </c:strCache>
            </c:strRef>
          </c:tx>
          <c:dPt>
            <c:idx val="0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C7B1-436E-935C-E62970211FAD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C7B1-436E-935C-E62970211FAD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C7B1-436E-935C-E62970211FAD}"/>
              </c:ext>
            </c:extLst>
          </c:dPt>
          <c:dPt>
            <c:idx val="3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C7B1-436E-935C-E62970211FAD}"/>
              </c:ext>
            </c:extLst>
          </c:dPt>
          <c:dLbls>
            <c:dLbl>
              <c:idx val="1"/>
              <c:layout>
                <c:manualLayout>
                  <c:x val="6.4814814814814811E-2"/>
                  <c:y val="-0.1349206349206349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7B1-436E-935C-E62970211FAD}"/>
                </c:ext>
              </c:extLst>
            </c:dLbl>
            <c:dLbl>
              <c:idx val="3"/>
              <c:layout>
                <c:manualLayout>
                  <c:x val="1.3888888888888888E-2"/>
                  <c:y val="-2.380952380952382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7B1-436E-935C-E62970211FAD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Sayfa1!$A$2:$A$5</c:f>
              <c:strCache>
                <c:ptCount val="4"/>
                <c:pt idx="0">
                  <c:v>Lisans</c:v>
                </c:pt>
                <c:pt idx="1">
                  <c:v>Önlisans</c:v>
                </c:pt>
                <c:pt idx="2">
                  <c:v>Yüksek Lisans</c:v>
                </c:pt>
                <c:pt idx="3">
                  <c:v>Doktora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116</c:v>
                </c:pt>
                <c:pt idx="1">
                  <c:v>309</c:v>
                </c:pt>
                <c:pt idx="2">
                  <c:v>15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B1-436E-935C-E62970211FA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Ölçme ve değerlendirme yalnız sınavlarla değil; ödev, proje gibi farklı uygulamalar da kullanılarak çok yönlü bir biçimde yapılmaktadır.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FC76-4853-BD4A-48BBD5955F2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7675-4F6D-834A-15F267B46E43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FC76-4853-BD4A-48BBD5955F27}"/>
              </c:ext>
            </c:extLst>
          </c:dPt>
          <c:dPt>
            <c:idx val="3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FC76-4853-BD4A-48BBD5955F27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FC76-4853-BD4A-48BBD5955F2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Fikrim Yok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91</c:v>
                </c:pt>
                <c:pt idx="1">
                  <c:v>39</c:v>
                </c:pt>
                <c:pt idx="2">
                  <c:v>46</c:v>
                </c:pt>
                <c:pt idx="3">
                  <c:v>90</c:v>
                </c:pt>
                <c:pt idx="4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76-4853-BD4A-48BBD5955F2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Danışmalar öğrencileri yapılması gereken işlemler konusunda zamanında ve doğru bilgilendirmektedir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9D6E-49BC-88F2-A4EF9392E38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5EE8-457F-963E-375FDDEF6770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9D6E-49BC-88F2-A4EF9392E380}"/>
              </c:ext>
            </c:extLst>
          </c:dPt>
          <c:dPt>
            <c:idx val="3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9D6E-49BC-88F2-A4EF9392E380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9D6E-49BC-88F2-A4EF9392E38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Fikrim Yok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70</c:v>
                </c:pt>
                <c:pt idx="1">
                  <c:v>30</c:v>
                </c:pt>
                <c:pt idx="2">
                  <c:v>46</c:v>
                </c:pt>
                <c:pt idx="3">
                  <c:v>111</c:v>
                </c:pt>
                <c:pt idx="4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6E-49BC-88F2-A4EF9392E38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Danışmanlar kendileriyle görüşmek isteyen öğrencilere gerekli zamanı ayırmaktadır.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EB3B-4CF9-AEFA-39277806903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EB3B-4CF9-AEFA-39277806903E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EB3B-4CF9-AEFA-39277806903E}"/>
              </c:ext>
            </c:extLst>
          </c:dPt>
          <c:dPt>
            <c:idx val="3"/>
            <c:bubble3D val="0"/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>
                <a:contourClr>
                  <a:srgbClr val="00B0F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EB3B-4CF9-AEFA-39277806903E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EB3B-4CF9-AEFA-39277806903E}"/>
              </c:ext>
            </c:extLst>
          </c:dPt>
          <c:dLbls>
            <c:dLbl>
              <c:idx val="1"/>
              <c:layout>
                <c:manualLayout>
                  <c:x val="-7.2796551472732576E-2"/>
                  <c:y val="4.764216972878389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B3B-4CF9-AEFA-39277806903E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Fikrim Yok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49</c:v>
                </c:pt>
                <c:pt idx="1">
                  <c:v>21</c:v>
                </c:pt>
                <c:pt idx="2">
                  <c:v>58</c:v>
                </c:pt>
                <c:pt idx="3">
                  <c:v>129</c:v>
                </c:pt>
                <c:pt idx="4">
                  <c:v>117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3B-4CF9-AEFA-39277806903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Danışmanların öğrencilere yönelik tavırları olumludur.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AEDA-419B-ABAD-2486B9A6799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5E90-4680-BBA3-D1115B58772E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AEDA-419B-ABAD-2486B9A6799F}"/>
              </c:ext>
            </c:extLst>
          </c:dPt>
          <c:dPt>
            <c:idx val="3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AEDA-419B-ABAD-2486B9A6799F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AEDA-419B-ABAD-2486B9A6799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Fikrim Yok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48</c:v>
                </c:pt>
                <c:pt idx="1">
                  <c:v>23</c:v>
                </c:pt>
                <c:pt idx="2">
                  <c:v>49</c:v>
                </c:pt>
                <c:pt idx="3">
                  <c:v>148</c:v>
                </c:pt>
                <c:pt idx="4">
                  <c:v>120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DA-419B-ABAD-2486B9A6799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Danışmanlar öğrencilerin akademik gelişimini izlemektedir.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02E9-4E5B-83F5-B9E41B94005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BB32-4CDC-A08A-AB1A3CF7181D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02E9-4E5B-83F5-B9E41B940056}"/>
              </c:ext>
            </c:extLst>
          </c:dPt>
          <c:dPt>
            <c:idx val="3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02E9-4E5B-83F5-B9E41B940056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02E9-4E5B-83F5-B9E41B940056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Fikrim Yok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77</c:v>
                </c:pt>
                <c:pt idx="1">
                  <c:v>43</c:v>
                </c:pt>
                <c:pt idx="2">
                  <c:v>67</c:v>
                </c:pt>
                <c:pt idx="3">
                  <c:v>101</c:v>
                </c:pt>
                <c:pt idx="4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E9-4E5B-83F5-B9E41B94005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Üniversitede öğrencilere alanlarıyla ilgili iş olanakları konusunda çeşitli yollarla (konuşmacı getirme, deneyim paylaşma vb.) bilgi sunulmaktadır.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Üniversitede öğrencilere alanlarıyla ilgili iş olanakları konusunda çeşitli yollarla (konuşmacı getirme, deneyim paylaşma vb.) bilgi sunulmaktadır.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0AFC-40C1-8D75-7A11335322C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91B9-4408-BB6A-2A159C4D2040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0AFC-40C1-8D75-7A11335322CF}"/>
              </c:ext>
            </c:extLst>
          </c:dPt>
          <c:dPt>
            <c:idx val="3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0AFC-40C1-8D75-7A11335322CF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0AFC-40C1-8D75-7A11335322C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Fikrim Yok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100</c:v>
                </c:pt>
                <c:pt idx="1">
                  <c:v>35</c:v>
                </c:pt>
                <c:pt idx="2">
                  <c:v>44</c:v>
                </c:pt>
                <c:pt idx="3">
                  <c:v>99</c:v>
                </c:pt>
                <c:pt idx="4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FC-40C1-8D75-7A11335322C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Üniversite iş dünyasını tanımaları için öğrencilere çeşitli fırsatlar (teknik gezi, staj vb.) sağlamaktadır.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F6E6-4247-969A-1BBFC33AC1B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675-4E86-8D76-5666223F8A6F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F6E6-4247-969A-1BBFC33AC1B1}"/>
              </c:ext>
            </c:extLst>
          </c:dPt>
          <c:dPt>
            <c:idx val="3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F6E6-4247-969A-1BBFC33AC1B1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F6E6-4247-969A-1BBFC33AC1B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Fikrim Yok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122</c:v>
                </c:pt>
                <c:pt idx="1">
                  <c:v>54</c:v>
                </c:pt>
                <c:pt idx="2">
                  <c:v>66</c:v>
                </c:pt>
                <c:pt idx="3">
                  <c:v>78</c:v>
                </c:pt>
                <c:pt idx="4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E6-4247-969A-1BBFC33AC1B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Öğrenci işleri personeli öğrenci sorunlarını zamanında ve etkili bir şekilde çözmektedir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5C42-43E5-AA2E-39BB7F92115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E3B-422B-B6A2-59302B282263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5C42-43E5-AA2E-39BB7F92115D}"/>
              </c:ext>
            </c:extLst>
          </c:dPt>
          <c:dPt>
            <c:idx val="3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5C42-43E5-AA2E-39BB7F92115D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5C42-43E5-AA2E-39BB7F92115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Fikrim Yok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72</c:v>
                </c:pt>
                <c:pt idx="1">
                  <c:v>36</c:v>
                </c:pt>
                <c:pt idx="2">
                  <c:v>86</c:v>
                </c:pt>
                <c:pt idx="3">
                  <c:v>99</c:v>
                </c:pt>
                <c:pt idx="4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42-43E5-AA2E-39BB7F92115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Öğrencileri ilgilendiren işlemler (kayıt, kabul, not öğrenme, not döküm belgesi alma, diploma alma vb. ) sistemli bir biçimde yapılmaktadır.</c:v>
                </c:pt>
              </c:strCache>
            </c:strRef>
          </c:tx>
          <c:dPt>
            <c:idx val="0"/>
            <c:bubble3D val="0"/>
            <c:explosion val="3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1369-4778-9926-65DBF1B596B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1369-4778-9926-65DBF1B596BF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1369-4778-9926-65DBF1B596BF}"/>
              </c:ext>
            </c:extLst>
          </c:dPt>
          <c:dPt>
            <c:idx val="3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1369-4778-9926-65DBF1B596BF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1369-4778-9926-65DBF1B596BF}"/>
              </c:ext>
            </c:extLst>
          </c:dPt>
          <c:dLbls>
            <c:dLbl>
              <c:idx val="1"/>
              <c:layout>
                <c:manualLayout>
                  <c:x val="-5.2294947506561683E-2"/>
                  <c:y val="2.946100487439062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369-4778-9926-65DBF1B596BF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Fikrim Yok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52</c:v>
                </c:pt>
                <c:pt idx="1">
                  <c:v>29</c:v>
                </c:pt>
                <c:pt idx="2">
                  <c:v>75</c:v>
                </c:pt>
                <c:pt idx="3">
                  <c:v>123</c:v>
                </c:pt>
                <c:pt idx="4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69-4778-9926-65DBF1B596B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Öğrenci işleri personeli öğrencilere yardımcı olmaya isteklidir.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F3E4-417B-8ADA-37EEE85F824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68CD-488E-962C-75FF4C19FA97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F3E4-417B-8ADA-37EEE85F8245}"/>
              </c:ext>
            </c:extLst>
          </c:dPt>
          <c:dPt>
            <c:idx val="3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F3E4-417B-8ADA-37EEE85F8245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F3E4-417B-8ADA-37EEE85F824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Fikrim Yok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68</c:v>
                </c:pt>
                <c:pt idx="1">
                  <c:v>35</c:v>
                </c:pt>
                <c:pt idx="2">
                  <c:v>66</c:v>
                </c:pt>
                <c:pt idx="3">
                  <c:v>105</c:v>
                </c:pt>
                <c:pt idx="4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E4-417B-8ADA-37EEE85F824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Derslerde öğretim teknolojileri etkili olarak kullanılmaktadır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42F5-49B1-AD9C-8059576C937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692B-4967-896E-4121A62D9463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42F5-49B1-AD9C-8059576C9375}"/>
              </c:ext>
            </c:extLst>
          </c:dPt>
          <c:dPt>
            <c:idx val="3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42F5-49B1-AD9C-8059576C9375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2F5-49B1-AD9C-8059576C937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Fikrim Yok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74</c:v>
                </c:pt>
                <c:pt idx="1">
                  <c:v>36</c:v>
                </c:pt>
                <c:pt idx="2">
                  <c:v>22</c:v>
                </c:pt>
                <c:pt idx="3">
                  <c:v>124</c:v>
                </c:pt>
                <c:pt idx="4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F5-49B1-AD9C-8059576C937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Öğrenciler, sorunlarını ve şikâyetlerini çeşitli kanalları kullanarak iletebilmektedir.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F673-4A1B-AEC3-F1A0E0F1F57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E3AD-4887-86DA-0B727E68DE99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F673-4A1B-AEC3-F1A0E0F1F578}"/>
              </c:ext>
            </c:extLst>
          </c:dPt>
          <c:dPt>
            <c:idx val="3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F673-4A1B-AEC3-F1A0E0F1F578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F673-4A1B-AEC3-F1A0E0F1F578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Fikrim Yok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61</c:v>
                </c:pt>
                <c:pt idx="1">
                  <c:v>38</c:v>
                </c:pt>
                <c:pt idx="2">
                  <c:v>72</c:v>
                </c:pt>
                <c:pt idx="3">
                  <c:v>101</c:v>
                </c:pt>
                <c:pt idx="4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73-4A1B-AEC3-F1A0E0F1F57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Yönetim (rektörlük, dekanlık, bölüm başkanlığı vb.) öğrencilerin sorun ve önerilerine karşı duyarlıdır.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2D5E-43F5-B324-82E7E1FF8E8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648D-4325-88CC-3C6ED6668806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2D5E-43F5-B324-82E7E1FF8E8B}"/>
              </c:ext>
            </c:extLst>
          </c:dPt>
          <c:dPt>
            <c:idx val="3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2D5E-43F5-B324-82E7E1FF8E8B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2D5E-43F5-B324-82E7E1FF8E8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Fikrim Yok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69</c:v>
                </c:pt>
                <c:pt idx="1">
                  <c:v>34</c:v>
                </c:pt>
                <c:pt idx="2">
                  <c:v>75</c:v>
                </c:pt>
                <c:pt idx="3">
                  <c:v>99</c:v>
                </c:pt>
                <c:pt idx="4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5E-43F5-B324-82E7E1FF8E8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Öğrencilerin kararlara katılımı sağlanmaktadır.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712B-4393-B398-94E4EF4417B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1795-4AA4-B952-729D0FDD5284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712B-4393-B398-94E4EF4417BB}"/>
              </c:ext>
            </c:extLst>
          </c:dPt>
          <c:dPt>
            <c:idx val="3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712B-4393-B398-94E4EF4417BB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712B-4393-B398-94E4EF4417B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Fikrim Yok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70</c:v>
                </c:pt>
                <c:pt idx="1">
                  <c:v>54</c:v>
                </c:pt>
                <c:pt idx="2">
                  <c:v>86</c:v>
                </c:pt>
                <c:pt idx="3">
                  <c:v>95</c:v>
                </c:pt>
                <c:pt idx="4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2B-4393-B398-94E4EF4417B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Alınan kararlarda öğrencilerin yararı ön planda tutulmaktadır.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2568-4607-B521-99C7417C306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C415-4473-AC7E-331F64C005C7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2568-4607-B521-99C7417C3063}"/>
              </c:ext>
            </c:extLst>
          </c:dPt>
          <c:dPt>
            <c:idx val="3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2568-4607-B521-99C7417C3063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2568-4607-B521-99C7417C306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Fikrim Yok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71</c:v>
                </c:pt>
                <c:pt idx="1">
                  <c:v>42</c:v>
                </c:pt>
                <c:pt idx="2">
                  <c:v>77</c:v>
                </c:pt>
                <c:pt idx="3">
                  <c:v>101</c:v>
                </c:pt>
                <c:pt idx="4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68-4607-B521-99C7417C306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Öğrencilere haklarını kullanma fırsatları sunulmaktadır.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3372-452D-8C62-88025102AD8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070B-4EA9-B749-E7419B511F9B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3372-452D-8C62-88025102AD8B}"/>
              </c:ext>
            </c:extLst>
          </c:dPt>
          <c:dPt>
            <c:idx val="3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3372-452D-8C62-88025102AD8B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3372-452D-8C62-88025102AD8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Fikrim Yok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66</c:v>
                </c:pt>
                <c:pt idx="1">
                  <c:v>40</c:v>
                </c:pt>
                <c:pt idx="2">
                  <c:v>76</c:v>
                </c:pt>
                <c:pt idx="3">
                  <c:v>108</c:v>
                </c:pt>
                <c:pt idx="4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72-452D-8C62-88025102AD8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İdari personelin (sekreter, memur, hizmetli vb.) öğrencilere yönelik davranışları olumludur.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DC51-4BAF-BE6E-23A85C1CE19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0B4-4A8D-921E-F05AFAB655FC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DC51-4BAF-BE6E-23A85C1CE197}"/>
              </c:ext>
            </c:extLst>
          </c:dPt>
          <c:dPt>
            <c:idx val="3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DC51-4BAF-BE6E-23A85C1CE197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DC51-4BAF-BE6E-23A85C1CE19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Fikrim Yok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63</c:v>
                </c:pt>
                <c:pt idx="1">
                  <c:v>32</c:v>
                </c:pt>
                <c:pt idx="2">
                  <c:v>62</c:v>
                </c:pt>
                <c:pt idx="3">
                  <c:v>120</c:v>
                </c:pt>
                <c:pt idx="4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51-4BAF-BE6E-23A85C1CE19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Öğrenim Gördüğünüz Program ve Döneminiz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E2EF-4360-9620-3B892336E54E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7894-444D-89F9-ECB9E944A178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7894-444D-89F9-ECB9E944A17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E2EF-4360-9620-3B892336E54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E2EF-4360-9620-3B892336E54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E2EF-4360-9620-3B892336E54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E2EF-4360-9620-3B892336E54E}"/>
              </c:ext>
            </c:extLst>
          </c:dPt>
          <c:dPt>
            <c:idx val="7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7894-444D-89F9-ECB9E944A17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E2EF-4360-9620-3B892336E54E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E2EF-4360-9620-3B892336E54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Sayfa1!$A$2:$A$11</c:f>
              <c:strCache>
                <c:ptCount val="10"/>
                <c:pt idx="0">
                  <c:v>Lisans</c:v>
                </c:pt>
                <c:pt idx="1">
                  <c:v>Önlisans</c:v>
                </c:pt>
                <c:pt idx="2">
                  <c:v>Yüksek Lisans</c:v>
                </c:pt>
                <c:pt idx="3">
                  <c:v>Doktora</c:v>
                </c:pt>
                <c:pt idx="4">
                  <c:v>1. Sınıf</c:v>
                </c:pt>
                <c:pt idx="5">
                  <c:v>2. Sınıf</c:v>
                </c:pt>
                <c:pt idx="6">
                  <c:v>3. Sınıf</c:v>
                </c:pt>
                <c:pt idx="7">
                  <c:v>4. Sınıf</c:v>
                </c:pt>
                <c:pt idx="8">
                  <c:v>Tez Dönemi</c:v>
                </c:pt>
                <c:pt idx="9">
                  <c:v>Ders Dönemi</c:v>
                </c:pt>
              </c:strCache>
            </c:strRef>
          </c:cat>
          <c:val>
            <c:numRef>
              <c:f>Sayfa1!$B$2:$B$11</c:f>
              <c:numCache>
                <c:formatCode>General</c:formatCode>
                <c:ptCount val="10"/>
                <c:pt idx="0">
                  <c:v>116</c:v>
                </c:pt>
                <c:pt idx="1">
                  <c:v>309</c:v>
                </c:pt>
                <c:pt idx="2">
                  <c:v>15</c:v>
                </c:pt>
                <c:pt idx="3">
                  <c:v>6</c:v>
                </c:pt>
                <c:pt idx="4">
                  <c:v>49</c:v>
                </c:pt>
                <c:pt idx="5">
                  <c:v>38</c:v>
                </c:pt>
                <c:pt idx="6">
                  <c:v>16</c:v>
                </c:pt>
                <c:pt idx="7">
                  <c:v>13</c:v>
                </c:pt>
                <c:pt idx="8">
                  <c:v>7</c:v>
                </c:pt>
                <c:pt idx="9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94-444D-89F9-ECB9E944A17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Sunulan seçmeli ders imkânları yeterlidir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66B0-457F-9137-64874A52D21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DFD9-405E-BF41-28C196DD9513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66B0-457F-9137-64874A52D21B}"/>
              </c:ext>
            </c:extLst>
          </c:dPt>
          <c:dPt>
            <c:idx val="3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66B0-457F-9137-64874A52D21B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66B0-457F-9137-64874A52D21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Fikrim Yok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82</c:v>
                </c:pt>
                <c:pt idx="1">
                  <c:v>67</c:v>
                </c:pt>
                <c:pt idx="2">
                  <c:v>56</c:v>
                </c:pt>
                <c:pt idx="3">
                  <c:v>100</c:v>
                </c:pt>
                <c:pt idx="4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B0-457F-9137-64874A52D21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/>
              <a:t>Derslerin amaçlarını, kapsamını, işleyişini ve öğrenciden beklentileri içeren bir ders bilgi formu (ders izlencesi) dönem başında öğrencilere verilmektedir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Derslerin amaçlarını, kapsamını, işleyişini ve öğrenciden beklentileri içeren bir ders bilgi formu (ders izlencesi) dönem başında öğrencilere verilmektedir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A1D4-4C6C-B859-F1C2DE82914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270F-4902-A7BA-1E8908849C6A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A1D4-4C6C-B859-F1C2DE829144}"/>
              </c:ext>
            </c:extLst>
          </c:dPt>
          <c:dPt>
            <c:idx val="3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A1D4-4C6C-B859-F1C2DE829144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A1D4-4C6C-B859-F1C2DE82914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Fikrim Yok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90</c:v>
                </c:pt>
                <c:pt idx="1">
                  <c:v>56</c:v>
                </c:pt>
                <c:pt idx="2">
                  <c:v>42</c:v>
                </c:pt>
                <c:pt idx="3">
                  <c:v>114</c:v>
                </c:pt>
                <c:pt idx="4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D4-4C6C-B859-F1C2DE82914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Dersler önceden belirlenen içerik ve akışa uygun olarak işlenmektedir.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2FFD-4AD6-8E5B-2A4CA7667C4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2FFD-4AD6-8E5B-2A4CA7667C4D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2FFD-4AD6-8E5B-2A4CA7667C4D}"/>
              </c:ext>
            </c:extLst>
          </c:dPt>
          <c:dPt>
            <c:idx val="3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2FFD-4AD6-8E5B-2A4CA7667C4D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2FFD-4AD6-8E5B-2A4CA7667C4D}"/>
              </c:ext>
            </c:extLst>
          </c:dPt>
          <c:dLbls>
            <c:dLbl>
              <c:idx val="1"/>
              <c:layout>
                <c:manualLayout>
                  <c:x val="-6.0388779527559139E-2"/>
                  <c:y val="5.8283027121609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FFD-4AD6-8E5B-2A4CA7667C4D}"/>
                </c:ext>
              </c:extLst>
            </c:dLbl>
            <c:dLbl>
              <c:idx val="2"/>
              <c:layout>
                <c:manualLayout>
                  <c:x val="-9.3121901428988046E-2"/>
                  <c:y val="2.848581427321584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FFD-4AD6-8E5B-2A4CA7667C4D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Fikrim Yok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41</c:v>
                </c:pt>
                <c:pt idx="1">
                  <c:v>27</c:v>
                </c:pt>
                <c:pt idx="2">
                  <c:v>29</c:v>
                </c:pt>
                <c:pt idx="3">
                  <c:v>165</c:v>
                </c:pt>
                <c:pt idx="4">
                  <c:v>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FD-4AD6-8E5B-2A4CA7667C4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Derslere öğrencilerin aktif katılımı söz konusudur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Derslere öğrencilerin aktif katılımı söz konusudur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DEE8-424F-BECC-DEC657EA079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0173-4B5B-B7D1-FABC9E2E009F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DEE8-424F-BECC-DEC657EA079F}"/>
              </c:ext>
            </c:extLst>
          </c:dPt>
          <c:dPt>
            <c:idx val="3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DEE8-424F-BECC-DEC657EA079F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DEE8-424F-BECC-DEC657EA079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Fikrim Yok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55</c:v>
                </c:pt>
                <c:pt idx="1">
                  <c:v>42</c:v>
                </c:pt>
                <c:pt idx="2">
                  <c:v>20</c:v>
                </c:pt>
                <c:pt idx="3">
                  <c:v>151</c:v>
                </c:pt>
                <c:pt idx="4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E8-424F-BECC-DEC657EA079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Öğretim elemanları dersi zamanında başlatmakta ve zamanında bitirmektedir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Öğretim elemanları dersi zamanında başlatmakta ve zamanında bitirmektedir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3232-4FFC-B1C0-E893238703A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3232-4FFC-B1C0-E893238703AD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3232-4FFC-B1C0-E893238703AD}"/>
              </c:ext>
            </c:extLst>
          </c:dPt>
          <c:dPt>
            <c:idx val="3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3232-4FFC-B1C0-E893238703AD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3232-4FFC-B1C0-E893238703AD}"/>
              </c:ext>
            </c:extLst>
          </c:dPt>
          <c:dLbls>
            <c:dLbl>
              <c:idx val="1"/>
              <c:layout>
                <c:manualLayout>
                  <c:x val="-6.5729075532225137E-2"/>
                  <c:y val="5.109892513435820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232-4FFC-B1C0-E893238703AD}"/>
                </c:ext>
              </c:extLst>
            </c:dLbl>
            <c:dLbl>
              <c:idx val="2"/>
              <c:layout>
                <c:manualLayout>
                  <c:x val="-6.8357210557013701E-2"/>
                  <c:y val="1.346300462442194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232-4FFC-B1C0-E893238703AD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Fikrim Yok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43</c:v>
                </c:pt>
                <c:pt idx="1">
                  <c:v>33</c:v>
                </c:pt>
                <c:pt idx="2">
                  <c:v>20</c:v>
                </c:pt>
                <c:pt idx="3">
                  <c:v>142</c:v>
                </c:pt>
                <c:pt idx="4">
                  <c:v>141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32-4FFC-B1C0-E893238703A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Öğrenci-öğretim elemanı arasındaki iletişim etkili olarak sağlanmaktadır.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Öğrenci-öğretim elemanı arasındaki iletişim etkili olarak sağlanmaktadır.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E28F-4D5D-8B8B-1ED42F90D95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1BC2-41FC-80FE-5C5F557B5482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E28F-4D5D-8B8B-1ED42F90D953}"/>
              </c:ext>
            </c:extLst>
          </c:dPt>
          <c:dPt>
            <c:idx val="3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E28F-4D5D-8B8B-1ED42F90D953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E28F-4D5D-8B8B-1ED42F90D95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Kesinlikle Katılmıyorum</c:v>
                </c:pt>
                <c:pt idx="1">
                  <c:v>Katılmıyorum</c:v>
                </c:pt>
                <c:pt idx="2">
                  <c:v>Fikrim Yok</c:v>
                </c:pt>
                <c:pt idx="3">
                  <c:v>Katılıyorum</c:v>
                </c:pt>
                <c:pt idx="4">
                  <c:v>Kesinlikle Katılıyorum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47</c:v>
                </c:pt>
                <c:pt idx="1">
                  <c:v>31</c:v>
                </c:pt>
                <c:pt idx="2">
                  <c:v>23</c:v>
                </c:pt>
                <c:pt idx="3">
                  <c:v>145</c:v>
                </c:pt>
                <c:pt idx="4">
                  <c:v>132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8F-4D5D-8B8B-1ED42F90D95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6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7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8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9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0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6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989F9-4E85-4081-ABBA-C71251DA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srf</dc:creator>
  <cp:keywords/>
  <dc:description/>
  <cp:lastModifiedBy>dell</cp:lastModifiedBy>
  <cp:revision>4</cp:revision>
  <dcterms:created xsi:type="dcterms:W3CDTF">2022-01-24T08:36:00Z</dcterms:created>
  <dcterms:modified xsi:type="dcterms:W3CDTF">2022-03-14T13:50:00Z</dcterms:modified>
</cp:coreProperties>
</file>